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04F7" w14:textId="258E7E89" w:rsidR="00F81123" w:rsidRPr="00406CC1" w:rsidRDefault="00F81123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C1">
        <w:rPr>
          <w:rFonts w:ascii="Times New Roman" w:hAnsi="Times New Roman" w:cs="Times New Roman"/>
          <w:b/>
          <w:sz w:val="24"/>
          <w:szCs w:val="24"/>
        </w:rPr>
        <w:t>VZOR, který je nutno přizpůsobit specifický</w:t>
      </w:r>
      <w:r w:rsidR="00A50D9E" w:rsidRPr="00406CC1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Pr="00406CC1">
        <w:rPr>
          <w:rFonts w:ascii="Times New Roman" w:hAnsi="Times New Roman" w:cs="Times New Roman"/>
          <w:b/>
          <w:sz w:val="24"/>
          <w:szCs w:val="24"/>
        </w:rPr>
        <w:t>podmínkám každého poskytovatel</w:t>
      </w:r>
      <w:r w:rsidR="00A50D9E" w:rsidRPr="00406CC1">
        <w:rPr>
          <w:rFonts w:ascii="Times New Roman" w:hAnsi="Times New Roman" w:cs="Times New Roman"/>
          <w:b/>
          <w:sz w:val="24"/>
          <w:szCs w:val="24"/>
        </w:rPr>
        <w:t>e</w:t>
      </w:r>
      <w:r w:rsidRPr="00406CC1">
        <w:rPr>
          <w:rFonts w:ascii="Times New Roman" w:hAnsi="Times New Roman" w:cs="Times New Roman"/>
          <w:b/>
          <w:sz w:val="24"/>
          <w:szCs w:val="24"/>
        </w:rPr>
        <w:t xml:space="preserve"> zdravotních služeb a musí obsahovat reflektovat faktický stav. </w:t>
      </w:r>
    </w:p>
    <w:p w14:paraId="5795F926" w14:textId="77777777" w:rsidR="00F81123" w:rsidRPr="00406CC1" w:rsidRDefault="00F81123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67B17" w14:textId="4989F2BC" w:rsidR="00634280" w:rsidRPr="00406CC1" w:rsidRDefault="00634280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C1">
        <w:rPr>
          <w:rFonts w:ascii="Times New Roman" w:hAnsi="Times New Roman" w:cs="Times New Roman"/>
          <w:b/>
          <w:sz w:val="24"/>
          <w:szCs w:val="24"/>
        </w:rPr>
        <w:t>Zabezpečení serveru, sítě správce:</w:t>
      </w:r>
    </w:p>
    <w:p w14:paraId="1DD847C4" w14:textId="44E2BD6E" w:rsidR="00B36E08" w:rsidRPr="00406CC1" w:rsidRDefault="00B36E08" w:rsidP="00B36E08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406CC1">
        <w:rPr>
          <w:rFonts w:ascii="Times New Roman" w:hAnsi="Times New Roman" w:cs="Times New Roman"/>
          <w:sz w:val="24"/>
          <w:szCs w:val="24"/>
        </w:rPr>
        <w:t>Z pohledu IT infrastruktury provozuje správce dvě oddělené lokální sítě, které jsou identické svou topologií. Přístup zvenčí je povolen pouze zpracovateli dat a správci počítačů a sítě, V každé LAN síti zajišťuje provoz lokální router, který zabezpečuje routování v síti a VPN server, který slouží pro vzdálené připojení do sítě pro výše uvedené společnosti. Všechny počítače mají definovaný statické IP adresy pro jednoznačnou identifikaci provozu v síti. Pro ukládání, sdílení, správu a zálohování dat slouží datová uložiště DiskStation (NAS), která jsou připojena k místní síti. Nastavení přístupových oprávnění je definováno každému uživateli separátně.</w:t>
      </w:r>
    </w:p>
    <w:p w14:paraId="0D45E9F8" w14:textId="77777777" w:rsidR="00B36E08" w:rsidRPr="00406CC1" w:rsidRDefault="00B36E08" w:rsidP="00B36E08">
      <w:pPr>
        <w:pStyle w:val="Prosttext"/>
      </w:pPr>
    </w:p>
    <w:p w14:paraId="13227FAC" w14:textId="77777777" w:rsidR="00634280" w:rsidRPr="00406CC1" w:rsidRDefault="00634280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1226B" w14:textId="4A51B12A" w:rsidR="00AB6D4D" w:rsidRPr="00406CC1" w:rsidRDefault="006E0254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C1">
        <w:rPr>
          <w:rFonts w:ascii="Times New Roman" w:hAnsi="Times New Roman" w:cs="Times New Roman"/>
          <w:b/>
          <w:sz w:val="24"/>
          <w:szCs w:val="24"/>
        </w:rPr>
        <w:t>Zabezpečení PC:</w:t>
      </w:r>
    </w:p>
    <w:p w14:paraId="69A7E716" w14:textId="6884ADE0" w:rsidR="006E0254" w:rsidRPr="00406CC1" w:rsidRDefault="006E0254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C1">
        <w:rPr>
          <w:rFonts w:ascii="Times New Roman" w:hAnsi="Times New Roman" w:cs="Times New Roman"/>
          <w:sz w:val="24"/>
          <w:szCs w:val="24"/>
        </w:rPr>
        <w:t>Každé PC je opatřeno přihlašo</w:t>
      </w:r>
      <w:r w:rsidR="00193F5C" w:rsidRPr="00406CC1">
        <w:rPr>
          <w:rFonts w:ascii="Times New Roman" w:hAnsi="Times New Roman" w:cs="Times New Roman"/>
          <w:sz w:val="24"/>
          <w:szCs w:val="24"/>
        </w:rPr>
        <w:t>va</w:t>
      </w:r>
      <w:r w:rsidRPr="00406CC1">
        <w:rPr>
          <w:rFonts w:ascii="Times New Roman" w:hAnsi="Times New Roman" w:cs="Times New Roman"/>
          <w:sz w:val="24"/>
          <w:szCs w:val="24"/>
        </w:rPr>
        <w:t>cím heslem, kter</w:t>
      </w:r>
      <w:r w:rsidR="00193F5C" w:rsidRPr="00406CC1">
        <w:rPr>
          <w:rFonts w:ascii="Times New Roman" w:hAnsi="Times New Roman" w:cs="Times New Roman"/>
          <w:sz w:val="24"/>
          <w:szCs w:val="24"/>
        </w:rPr>
        <w:t>ým disponuje pouze</w:t>
      </w:r>
      <w:r w:rsidRPr="00406CC1">
        <w:rPr>
          <w:rFonts w:ascii="Times New Roman" w:hAnsi="Times New Roman" w:cs="Times New Roman"/>
          <w:sz w:val="24"/>
          <w:szCs w:val="24"/>
        </w:rPr>
        <w:t xml:space="preserve"> oprávněný zaměstnanec a IT správce. </w:t>
      </w:r>
      <w:r w:rsidR="00193F5C" w:rsidRPr="00406CC1">
        <w:rPr>
          <w:rFonts w:ascii="Times New Roman" w:hAnsi="Times New Roman" w:cs="Times New Roman"/>
          <w:sz w:val="24"/>
          <w:szCs w:val="24"/>
        </w:rPr>
        <w:t>V případě sdělení hesla jinému zaměstnanci nese za přístup na toto PC odpovědnost uživatel, kterému správce do užívaní předmětné PC svěřil.</w:t>
      </w:r>
      <w:r w:rsidR="00634280" w:rsidRPr="00406CC1">
        <w:rPr>
          <w:rFonts w:ascii="Times New Roman" w:hAnsi="Times New Roman" w:cs="Times New Roman"/>
          <w:sz w:val="24"/>
          <w:szCs w:val="24"/>
        </w:rPr>
        <w:t xml:space="preserve"> Každý zaměstnanec správce byl poučen, že svěřené prostředky smí používat výhradně k výkonu činnosti pro správce, nikoliv pro své osobní potřeby. Zaměstnanci byli správcem poučeni o bezpečném chování na veřejné sítí internet.</w:t>
      </w:r>
    </w:p>
    <w:p w14:paraId="6DDBFD65" w14:textId="2B950334" w:rsidR="006E0254" w:rsidRPr="00406CC1" w:rsidRDefault="006E0254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8B0F1" w14:textId="7898D93A" w:rsidR="006E0254" w:rsidRPr="00406CC1" w:rsidRDefault="006E0254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27172" w14:textId="1282E7B0" w:rsidR="006E0254" w:rsidRPr="00406CC1" w:rsidRDefault="00BD3E53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C1">
        <w:rPr>
          <w:rFonts w:ascii="Times New Roman" w:hAnsi="Times New Roman" w:cs="Times New Roman"/>
          <w:b/>
          <w:sz w:val="24"/>
          <w:szCs w:val="24"/>
        </w:rPr>
        <w:t>Zabezpečený p</w:t>
      </w:r>
      <w:r w:rsidR="006E0254" w:rsidRPr="00406CC1">
        <w:rPr>
          <w:rFonts w:ascii="Times New Roman" w:hAnsi="Times New Roman" w:cs="Times New Roman"/>
          <w:b/>
          <w:sz w:val="24"/>
          <w:szCs w:val="24"/>
        </w:rPr>
        <w:t xml:space="preserve">řístup </w:t>
      </w:r>
      <w:r w:rsidRPr="00406CC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81123" w:rsidRPr="00406CC1">
        <w:rPr>
          <w:rFonts w:ascii="Times New Roman" w:hAnsi="Times New Roman" w:cs="Times New Roman"/>
          <w:b/>
          <w:sz w:val="24"/>
          <w:szCs w:val="24"/>
        </w:rPr>
        <w:t>elektronicky vedené zdravotnické dokumentace</w:t>
      </w:r>
      <w:r w:rsidR="006E0254" w:rsidRPr="00406CC1">
        <w:rPr>
          <w:rFonts w:ascii="Times New Roman" w:hAnsi="Times New Roman" w:cs="Times New Roman"/>
          <w:b/>
          <w:sz w:val="24"/>
          <w:szCs w:val="24"/>
        </w:rPr>
        <w:t>:</w:t>
      </w:r>
    </w:p>
    <w:p w14:paraId="04A870EE" w14:textId="49419CD2" w:rsidR="006E0254" w:rsidRPr="00406CC1" w:rsidRDefault="006E0254" w:rsidP="00AB6D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6CC1">
        <w:rPr>
          <w:rFonts w:ascii="Times New Roman" w:hAnsi="Times New Roman" w:cs="Times New Roman"/>
          <w:sz w:val="24"/>
          <w:szCs w:val="24"/>
        </w:rPr>
        <w:t xml:space="preserve">Do evidencí obsahujících osobní údaje </w:t>
      </w:r>
      <w:r w:rsidR="00E55DDA" w:rsidRPr="00406CC1">
        <w:rPr>
          <w:rFonts w:ascii="Times New Roman" w:hAnsi="Times New Roman" w:cs="Times New Roman"/>
          <w:sz w:val="24"/>
          <w:szCs w:val="24"/>
        </w:rPr>
        <w:t>pacientů</w:t>
      </w:r>
      <w:r w:rsidR="00634280" w:rsidRPr="00406CC1">
        <w:rPr>
          <w:rFonts w:ascii="Times New Roman" w:hAnsi="Times New Roman" w:cs="Times New Roman"/>
          <w:sz w:val="24"/>
          <w:szCs w:val="24"/>
        </w:rPr>
        <w:t>, které správce shromažďuje v rámci plnění zákonné povinnosti,</w:t>
      </w:r>
      <w:r w:rsidRPr="00406CC1">
        <w:rPr>
          <w:rFonts w:ascii="Times New Roman" w:hAnsi="Times New Roman" w:cs="Times New Roman"/>
          <w:sz w:val="24"/>
          <w:szCs w:val="24"/>
        </w:rPr>
        <w:t xml:space="preserve"> má přístup oprávněný zaměstnanec na základě evidovaného certifikátu. Přistupovat do těchto evidencí lze pouze z pracovních zařízení správce. Správce pověřené zaměstnance poučil o nutnosti dodržovat bezpečnostní pravidla při práci s</w:t>
      </w:r>
      <w:r w:rsidR="00F81123" w:rsidRPr="00406CC1">
        <w:rPr>
          <w:rFonts w:ascii="Times New Roman" w:hAnsi="Times New Roman" w:cs="Times New Roman"/>
          <w:sz w:val="24"/>
          <w:szCs w:val="24"/>
        </w:rPr>
        <w:t>e zdravotnickou dokumentací</w:t>
      </w:r>
      <w:r w:rsidRPr="00406CC1">
        <w:rPr>
          <w:rFonts w:ascii="Times New Roman" w:hAnsi="Times New Roman" w:cs="Times New Roman"/>
          <w:sz w:val="24"/>
          <w:szCs w:val="24"/>
        </w:rPr>
        <w:t>. Každý zaměstnanec nese odpovědnost za certifikát</w:t>
      </w:r>
      <w:r w:rsidR="00F81123" w:rsidRPr="00406CC1">
        <w:rPr>
          <w:rFonts w:ascii="Times New Roman" w:hAnsi="Times New Roman" w:cs="Times New Roman"/>
          <w:sz w:val="24"/>
          <w:szCs w:val="24"/>
        </w:rPr>
        <w:t>/přístupové údaje</w:t>
      </w:r>
      <w:r w:rsidRPr="00406CC1">
        <w:rPr>
          <w:rFonts w:ascii="Times New Roman" w:hAnsi="Times New Roman" w:cs="Times New Roman"/>
          <w:sz w:val="24"/>
          <w:szCs w:val="24"/>
        </w:rPr>
        <w:t>, který mu byl přidělen a j</w:t>
      </w:r>
      <w:r w:rsidR="00F81123" w:rsidRPr="00406CC1">
        <w:rPr>
          <w:rFonts w:ascii="Times New Roman" w:hAnsi="Times New Roman" w:cs="Times New Roman"/>
          <w:sz w:val="24"/>
          <w:szCs w:val="24"/>
        </w:rPr>
        <w:t>sou</w:t>
      </w:r>
      <w:r w:rsidRPr="00406CC1">
        <w:rPr>
          <w:rFonts w:ascii="Times New Roman" w:hAnsi="Times New Roman" w:cs="Times New Roman"/>
          <w:sz w:val="24"/>
          <w:szCs w:val="24"/>
        </w:rPr>
        <w:t xml:space="preserve"> evidován</w:t>
      </w:r>
      <w:r w:rsidR="00F81123" w:rsidRPr="00406CC1">
        <w:rPr>
          <w:rFonts w:ascii="Times New Roman" w:hAnsi="Times New Roman" w:cs="Times New Roman"/>
          <w:sz w:val="24"/>
          <w:szCs w:val="24"/>
        </w:rPr>
        <w:t>y</w:t>
      </w:r>
      <w:r w:rsidRPr="00406CC1">
        <w:rPr>
          <w:rFonts w:ascii="Times New Roman" w:hAnsi="Times New Roman" w:cs="Times New Roman"/>
          <w:sz w:val="24"/>
          <w:szCs w:val="24"/>
        </w:rPr>
        <w:t xml:space="preserve"> na jeho jméno.</w:t>
      </w:r>
      <w:r w:rsidR="00E55DDA" w:rsidRPr="00406CC1">
        <w:rPr>
          <w:rFonts w:ascii="Times New Roman" w:hAnsi="Times New Roman" w:cs="Times New Roman"/>
          <w:sz w:val="24"/>
          <w:szCs w:val="24"/>
        </w:rPr>
        <w:t xml:space="preserve"> (</w:t>
      </w:r>
      <w:r w:rsidR="00E55DDA" w:rsidRPr="00406CC1">
        <w:rPr>
          <w:rFonts w:ascii="Times New Roman" w:hAnsi="Times New Roman" w:cs="Times New Roman"/>
          <w:i/>
          <w:iCs/>
          <w:sz w:val="24"/>
          <w:szCs w:val="24"/>
        </w:rPr>
        <w:t xml:space="preserve">Je-li zdravotnická dokumentace vedena v listinné podobě, je mechanicky zajištěna a zpřístupněna pouze oprávněným osobám s tím, že mechanické prostředky pro přístup do zdravotnické dokumentace vedené v listinné podobě jsou evidovány a pravidelně aktualizovaný.) </w:t>
      </w:r>
    </w:p>
    <w:p w14:paraId="39D460A4" w14:textId="0A2F8E91" w:rsidR="006E0254" w:rsidRPr="00406CC1" w:rsidRDefault="006E0254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D05CC" w14:textId="77777777" w:rsidR="00B36E08" w:rsidRPr="00406CC1" w:rsidRDefault="00B36E08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8D835" w14:textId="3B9A5DB6" w:rsidR="00985108" w:rsidRPr="00406CC1" w:rsidRDefault="00985108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C1">
        <w:rPr>
          <w:rFonts w:ascii="Times New Roman" w:hAnsi="Times New Roman" w:cs="Times New Roman"/>
          <w:b/>
          <w:sz w:val="24"/>
          <w:szCs w:val="24"/>
        </w:rPr>
        <w:t xml:space="preserve">Zabezpečení </w:t>
      </w:r>
      <w:r w:rsidR="00090021" w:rsidRPr="00406CC1">
        <w:rPr>
          <w:rFonts w:ascii="Times New Roman" w:hAnsi="Times New Roman" w:cs="Times New Roman"/>
          <w:b/>
          <w:sz w:val="24"/>
          <w:szCs w:val="24"/>
        </w:rPr>
        <w:t>kanceláří</w:t>
      </w:r>
      <w:r w:rsidR="00F81123" w:rsidRPr="00406CC1">
        <w:rPr>
          <w:rFonts w:ascii="Times New Roman" w:hAnsi="Times New Roman" w:cs="Times New Roman"/>
          <w:b/>
          <w:sz w:val="24"/>
          <w:szCs w:val="24"/>
        </w:rPr>
        <w:t>/ordinací</w:t>
      </w:r>
      <w:r w:rsidRPr="00406C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83B3083" w14:textId="4C5F2941" w:rsidR="00985108" w:rsidRPr="00406CC1" w:rsidRDefault="000621EC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C1">
        <w:rPr>
          <w:rFonts w:ascii="Times New Roman" w:hAnsi="Times New Roman" w:cs="Times New Roman"/>
          <w:sz w:val="24"/>
          <w:szCs w:val="24"/>
        </w:rPr>
        <w:t xml:space="preserve">Přístupové dveře do </w:t>
      </w:r>
      <w:r w:rsidR="00090021" w:rsidRPr="00406CC1">
        <w:rPr>
          <w:rFonts w:ascii="Times New Roman" w:hAnsi="Times New Roman" w:cs="Times New Roman"/>
          <w:sz w:val="24"/>
          <w:szCs w:val="24"/>
        </w:rPr>
        <w:t>kanceláří</w:t>
      </w:r>
      <w:r w:rsidR="00010CA9" w:rsidRPr="00406CC1">
        <w:rPr>
          <w:rFonts w:ascii="Times New Roman" w:hAnsi="Times New Roman" w:cs="Times New Roman"/>
          <w:sz w:val="24"/>
          <w:szCs w:val="24"/>
        </w:rPr>
        <w:t>/ordinace</w:t>
      </w:r>
      <w:r w:rsidRPr="00406CC1">
        <w:rPr>
          <w:rFonts w:ascii="Times New Roman" w:hAnsi="Times New Roman" w:cs="Times New Roman"/>
          <w:sz w:val="24"/>
          <w:szCs w:val="24"/>
        </w:rPr>
        <w:t xml:space="preserve"> jsou uzamykatelné a neumožňují vstup do </w:t>
      </w:r>
      <w:r w:rsidR="00090021" w:rsidRPr="00406CC1">
        <w:rPr>
          <w:rFonts w:ascii="Times New Roman" w:hAnsi="Times New Roman" w:cs="Times New Roman"/>
          <w:sz w:val="24"/>
          <w:szCs w:val="24"/>
        </w:rPr>
        <w:t>kanceláře</w:t>
      </w:r>
      <w:r w:rsidRPr="00406CC1">
        <w:rPr>
          <w:rFonts w:ascii="Times New Roman" w:hAnsi="Times New Roman" w:cs="Times New Roman"/>
          <w:sz w:val="24"/>
          <w:szCs w:val="24"/>
        </w:rPr>
        <w:t xml:space="preserve"> bez přítomnosti </w:t>
      </w:r>
      <w:r w:rsidR="00090021" w:rsidRPr="00406CC1">
        <w:rPr>
          <w:rFonts w:ascii="Times New Roman" w:hAnsi="Times New Roman" w:cs="Times New Roman"/>
          <w:sz w:val="24"/>
          <w:szCs w:val="24"/>
        </w:rPr>
        <w:t>oprávněných zaměstnanců zaměstnavatele</w:t>
      </w:r>
      <w:r w:rsidRPr="00406CC1">
        <w:rPr>
          <w:rFonts w:ascii="Times New Roman" w:hAnsi="Times New Roman" w:cs="Times New Roman"/>
          <w:sz w:val="24"/>
          <w:szCs w:val="24"/>
        </w:rPr>
        <w:t>. Na místech přístupných</w:t>
      </w:r>
      <w:r w:rsidR="00090021" w:rsidRPr="00406CC1">
        <w:rPr>
          <w:rFonts w:ascii="Times New Roman" w:hAnsi="Times New Roman" w:cs="Times New Roman"/>
          <w:sz w:val="24"/>
          <w:szCs w:val="24"/>
        </w:rPr>
        <w:t xml:space="preserve"> i ostatním zaměstnancům či třetím osobám</w:t>
      </w:r>
      <w:r w:rsidRPr="00406CC1">
        <w:rPr>
          <w:rFonts w:ascii="Times New Roman" w:hAnsi="Times New Roman" w:cs="Times New Roman"/>
          <w:sz w:val="24"/>
          <w:szCs w:val="24"/>
        </w:rPr>
        <w:t xml:space="preserve"> nejsou skladovány dokumenty obsahující osobní údaje</w:t>
      </w:r>
      <w:r w:rsidR="00090021" w:rsidRPr="00406CC1">
        <w:rPr>
          <w:rFonts w:ascii="Times New Roman" w:hAnsi="Times New Roman" w:cs="Times New Roman"/>
          <w:sz w:val="24"/>
          <w:szCs w:val="24"/>
        </w:rPr>
        <w:t>. Celý objekt zaměstnavatele je elektronicky zajištěn a v době nepřítomnosti zaměstnanců je hlídán bezpečnostní agenturou</w:t>
      </w:r>
      <w:r w:rsidR="00634280" w:rsidRPr="00406CC1">
        <w:rPr>
          <w:rFonts w:ascii="Times New Roman" w:hAnsi="Times New Roman" w:cs="Times New Roman"/>
          <w:sz w:val="24"/>
          <w:szCs w:val="24"/>
        </w:rPr>
        <w:t xml:space="preserve"> (platí pro centrální kanceláře správce)</w:t>
      </w:r>
      <w:r w:rsidR="00090021" w:rsidRPr="00406CC1">
        <w:rPr>
          <w:rFonts w:ascii="Times New Roman" w:hAnsi="Times New Roman" w:cs="Times New Roman"/>
          <w:sz w:val="24"/>
          <w:szCs w:val="24"/>
        </w:rPr>
        <w:t>.</w:t>
      </w:r>
      <w:r w:rsidRPr="00406CC1">
        <w:rPr>
          <w:rFonts w:ascii="Times New Roman" w:hAnsi="Times New Roman" w:cs="Times New Roman"/>
          <w:sz w:val="24"/>
          <w:szCs w:val="24"/>
        </w:rPr>
        <w:t xml:space="preserve"> </w:t>
      </w:r>
      <w:r w:rsidR="006E0254" w:rsidRPr="00406CC1">
        <w:rPr>
          <w:rFonts w:ascii="Times New Roman" w:hAnsi="Times New Roman" w:cs="Times New Roman"/>
          <w:sz w:val="24"/>
          <w:szCs w:val="24"/>
        </w:rPr>
        <w:t>Kanceláře jsou vybaveny pro účely archivace uzamykatelnými skříněmi.</w:t>
      </w:r>
    </w:p>
    <w:p w14:paraId="5379E2A1" w14:textId="64E34D79" w:rsidR="00090021" w:rsidRPr="00406CC1" w:rsidRDefault="00090021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00367" w14:textId="77777777" w:rsidR="00B36E08" w:rsidRPr="00406CC1" w:rsidRDefault="00B36E08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0B3C5" w14:textId="77777777" w:rsidR="00090021" w:rsidRPr="00406CC1" w:rsidRDefault="00090021" w:rsidP="000900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C1">
        <w:rPr>
          <w:rFonts w:ascii="Times New Roman" w:hAnsi="Times New Roman" w:cs="Times New Roman"/>
          <w:b/>
          <w:sz w:val="24"/>
          <w:szCs w:val="24"/>
        </w:rPr>
        <w:t>Osobní spisy zaměstnanců:</w:t>
      </w:r>
    </w:p>
    <w:p w14:paraId="5F2C34E8" w14:textId="77777777" w:rsidR="006E0254" w:rsidRPr="00406CC1" w:rsidRDefault="00090021" w:rsidP="006E0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C1">
        <w:rPr>
          <w:rFonts w:ascii="Times New Roman" w:hAnsi="Times New Roman" w:cs="Times New Roman"/>
          <w:sz w:val="24"/>
          <w:szCs w:val="24"/>
        </w:rPr>
        <w:t>Jsou uloženy na zvláštním místě a přístup k nim má pouze zaměstnavatel a oprávnění zaměstnanci.</w:t>
      </w:r>
      <w:r w:rsidR="00B91A99" w:rsidRPr="00406CC1">
        <w:rPr>
          <w:rFonts w:ascii="Times New Roman" w:hAnsi="Times New Roman" w:cs="Times New Roman"/>
          <w:sz w:val="24"/>
          <w:szCs w:val="24"/>
        </w:rPr>
        <w:t xml:space="preserve"> </w:t>
      </w:r>
      <w:r w:rsidRPr="00406CC1">
        <w:rPr>
          <w:rFonts w:ascii="Times New Roman" w:hAnsi="Times New Roman" w:cs="Times New Roman"/>
          <w:sz w:val="24"/>
          <w:szCs w:val="24"/>
        </w:rPr>
        <w:t>Veškeré další dokumenty obsahující osobní údaje jsou přístupné pouze zaměstnavateli, jeho zaměstnancům nebo osobám k tomu určeným</w:t>
      </w:r>
      <w:r w:rsidR="006E0254" w:rsidRPr="00406CC1">
        <w:rPr>
          <w:rFonts w:ascii="Times New Roman" w:hAnsi="Times New Roman" w:cs="Times New Roman"/>
          <w:sz w:val="24"/>
          <w:szCs w:val="24"/>
        </w:rPr>
        <w:t>. Kanceláře jsou vybaveny pro účely archivace uzamykatelnými skříněmi.</w:t>
      </w:r>
    </w:p>
    <w:p w14:paraId="7091F45C" w14:textId="609EBF89" w:rsidR="009E0F56" w:rsidRPr="00406CC1" w:rsidRDefault="00090021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C1">
        <w:rPr>
          <w:rFonts w:ascii="Times New Roman" w:hAnsi="Times New Roman" w:cs="Times New Roman"/>
          <w:b/>
          <w:sz w:val="24"/>
          <w:szCs w:val="24"/>
        </w:rPr>
        <w:lastRenderedPageBreak/>
        <w:t>Evidence kontaktů</w:t>
      </w:r>
      <w:r w:rsidR="00A208C6" w:rsidRPr="00406CC1">
        <w:rPr>
          <w:rFonts w:ascii="Times New Roman" w:hAnsi="Times New Roman" w:cs="Times New Roman"/>
          <w:b/>
          <w:sz w:val="24"/>
          <w:szCs w:val="24"/>
        </w:rPr>
        <w:t>, listin obsahujících osobní údaje</w:t>
      </w:r>
      <w:r w:rsidR="009E0F56" w:rsidRPr="00406CC1">
        <w:rPr>
          <w:rFonts w:ascii="Times New Roman" w:hAnsi="Times New Roman" w:cs="Times New Roman"/>
          <w:b/>
          <w:sz w:val="24"/>
          <w:szCs w:val="24"/>
        </w:rPr>
        <w:t>:</w:t>
      </w:r>
    </w:p>
    <w:p w14:paraId="23B2A3AE" w14:textId="46404F36" w:rsidR="00090021" w:rsidRPr="00406CC1" w:rsidRDefault="00090021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C1">
        <w:rPr>
          <w:rFonts w:ascii="Times New Roman" w:hAnsi="Times New Roman" w:cs="Times New Roman"/>
          <w:sz w:val="24"/>
          <w:szCs w:val="24"/>
        </w:rPr>
        <w:t>Kontakty na jednotlivé zaměstnance, dodavatele a další spolupracující subjekty</w:t>
      </w:r>
      <w:r w:rsidR="00A5737F" w:rsidRPr="00406CC1">
        <w:rPr>
          <w:rFonts w:ascii="Times New Roman" w:hAnsi="Times New Roman" w:cs="Times New Roman"/>
          <w:sz w:val="24"/>
          <w:szCs w:val="24"/>
        </w:rPr>
        <w:t xml:space="preserve"> j</w:t>
      </w:r>
      <w:r w:rsidRPr="00406CC1">
        <w:rPr>
          <w:rFonts w:ascii="Times New Roman" w:hAnsi="Times New Roman" w:cs="Times New Roman"/>
          <w:sz w:val="24"/>
          <w:szCs w:val="24"/>
        </w:rPr>
        <w:t>sou</w:t>
      </w:r>
      <w:r w:rsidR="00A5737F" w:rsidRPr="00406CC1">
        <w:rPr>
          <w:rFonts w:ascii="Times New Roman" w:hAnsi="Times New Roman" w:cs="Times New Roman"/>
          <w:sz w:val="24"/>
          <w:szCs w:val="24"/>
        </w:rPr>
        <w:t xml:space="preserve"> veden</w:t>
      </w:r>
      <w:r w:rsidRPr="00406CC1">
        <w:rPr>
          <w:rFonts w:ascii="Times New Roman" w:hAnsi="Times New Roman" w:cs="Times New Roman"/>
          <w:sz w:val="24"/>
          <w:szCs w:val="24"/>
        </w:rPr>
        <w:t>y</w:t>
      </w:r>
      <w:r w:rsidR="00A5737F" w:rsidRPr="00406CC1">
        <w:rPr>
          <w:rFonts w:ascii="Times New Roman" w:hAnsi="Times New Roman" w:cs="Times New Roman"/>
          <w:sz w:val="24"/>
          <w:szCs w:val="24"/>
        </w:rPr>
        <w:t xml:space="preserve"> tak, aby byl přístupný pouze </w:t>
      </w:r>
      <w:r w:rsidRPr="00406CC1">
        <w:rPr>
          <w:rFonts w:ascii="Times New Roman" w:hAnsi="Times New Roman" w:cs="Times New Roman"/>
          <w:sz w:val="24"/>
          <w:szCs w:val="24"/>
        </w:rPr>
        <w:t>oprávněným zaměstnancům zaměstnavatele v rozsahu svého zařazení a plnění pracovních povinností.</w:t>
      </w:r>
      <w:r w:rsidR="00A208C6" w:rsidRPr="00406CC1">
        <w:rPr>
          <w:rFonts w:ascii="Times New Roman" w:hAnsi="Times New Roman" w:cs="Times New Roman"/>
          <w:sz w:val="24"/>
          <w:szCs w:val="24"/>
        </w:rPr>
        <w:t xml:space="preserve"> Tentýž postup se vztahuje na veškeré oficiální listiny, včetně účetních dokladů správce, které vydává v rámci své činnosti a obsahují osobní údaje. Tyto listiny jsou přístupny pouze zaměstnancům v rozsahu svého zařazení a plnění pracovních povinností, a to jak na centrální úrovni, tak na úrovni okresních/obvodních sdružení správce. </w:t>
      </w:r>
    </w:p>
    <w:p w14:paraId="00D1A265" w14:textId="6B018B08" w:rsidR="00AB6D4D" w:rsidRPr="00406CC1" w:rsidRDefault="00AB6D4D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F9FD4" w14:textId="77777777" w:rsidR="00B36E08" w:rsidRPr="00406CC1" w:rsidRDefault="00B36E08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A154F" w14:textId="2AE3E1DF" w:rsidR="00634280" w:rsidRPr="00406CC1" w:rsidRDefault="00634280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C1">
        <w:rPr>
          <w:rFonts w:ascii="Times New Roman" w:hAnsi="Times New Roman" w:cs="Times New Roman"/>
          <w:b/>
          <w:sz w:val="24"/>
          <w:szCs w:val="24"/>
        </w:rPr>
        <w:t>Archiv:</w:t>
      </w:r>
    </w:p>
    <w:p w14:paraId="035CF019" w14:textId="75ECB2F9" w:rsidR="00634280" w:rsidRPr="00406CC1" w:rsidRDefault="00634280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C1">
        <w:rPr>
          <w:rFonts w:ascii="Times New Roman" w:hAnsi="Times New Roman" w:cs="Times New Roman"/>
          <w:sz w:val="24"/>
          <w:szCs w:val="24"/>
        </w:rPr>
        <w:t>Správce disponuje uzavřeným prostorem, v němž archivuje písemnosti. Prostory jsou uzpůsobeny pro archivaci, jsou zabezpečené vstupními uzamykatelnými dveřmi. Přístup do archivu mají pouze pověření zaměstnanci správce. Archiv má správce umístěn v</w:t>
      </w:r>
      <w:r w:rsidR="00F81123" w:rsidRPr="00406CC1">
        <w:rPr>
          <w:rFonts w:ascii="Times New Roman" w:hAnsi="Times New Roman" w:cs="Times New Roman"/>
          <w:sz w:val="24"/>
          <w:szCs w:val="24"/>
        </w:rPr>
        <w:t xml:space="preserve"> ……</w:t>
      </w:r>
    </w:p>
    <w:p w14:paraId="420605EB" w14:textId="311FBF46" w:rsidR="00090021" w:rsidRPr="00406CC1" w:rsidRDefault="00090021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9B0D4" w14:textId="77777777" w:rsidR="00B36E08" w:rsidRPr="00406CC1" w:rsidRDefault="00B36E08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82D3E" w14:textId="56061750" w:rsidR="00C1363C" w:rsidRPr="00406CC1" w:rsidRDefault="00C1363C" w:rsidP="00AB6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C1">
        <w:rPr>
          <w:rFonts w:ascii="Times New Roman" w:hAnsi="Times New Roman" w:cs="Times New Roman"/>
          <w:b/>
          <w:sz w:val="24"/>
          <w:szCs w:val="24"/>
        </w:rPr>
        <w:t>Elektronická komunikace/dokumenty:</w:t>
      </w:r>
    </w:p>
    <w:p w14:paraId="26996027" w14:textId="54F6945D" w:rsidR="00C1363C" w:rsidRPr="00406CC1" w:rsidRDefault="00C1363C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C1">
        <w:rPr>
          <w:rFonts w:ascii="Times New Roman" w:hAnsi="Times New Roman" w:cs="Times New Roman"/>
          <w:sz w:val="24"/>
          <w:szCs w:val="24"/>
        </w:rPr>
        <w:t xml:space="preserve">Elektronická komunikace a elektronické dokumenty jsou archivovány dle potřeby správce na serverech správce, které jsou umístěny v IT centru </w:t>
      </w:r>
      <w:r w:rsidR="00F81123" w:rsidRPr="00406CC1">
        <w:rPr>
          <w:rFonts w:ascii="Times New Roman" w:hAnsi="Times New Roman" w:cs="Times New Roman"/>
          <w:sz w:val="24"/>
          <w:szCs w:val="24"/>
        </w:rPr>
        <w:t>…………..</w:t>
      </w:r>
      <w:r w:rsidRPr="00406CC1">
        <w:rPr>
          <w:rFonts w:ascii="Times New Roman" w:hAnsi="Times New Roman" w:cs="Times New Roman"/>
          <w:sz w:val="24"/>
          <w:szCs w:val="24"/>
        </w:rPr>
        <w:t xml:space="preserve"> a jsou spravovány na základě smluvního vztahu </w:t>
      </w:r>
      <w:r w:rsidR="00301030" w:rsidRPr="00406CC1">
        <w:rPr>
          <w:rFonts w:ascii="Times New Roman" w:hAnsi="Times New Roman" w:cs="Times New Roman"/>
          <w:sz w:val="24"/>
          <w:szCs w:val="24"/>
        </w:rPr>
        <w:t xml:space="preserve">s </w:t>
      </w:r>
      <w:r w:rsidRPr="00406CC1">
        <w:rPr>
          <w:rFonts w:ascii="Times New Roman" w:hAnsi="Times New Roman" w:cs="Times New Roman"/>
          <w:sz w:val="24"/>
          <w:szCs w:val="24"/>
        </w:rPr>
        <w:t xml:space="preserve">firmou </w:t>
      </w:r>
      <w:r w:rsidR="00F81123" w:rsidRPr="00406CC1">
        <w:rPr>
          <w:rFonts w:ascii="Times New Roman" w:hAnsi="Times New Roman" w:cs="Times New Roman"/>
          <w:sz w:val="24"/>
          <w:szCs w:val="24"/>
        </w:rPr>
        <w:t>………….</w:t>
      </w:r>
      <w:r w:rsidRPr="00406CC1">
        <w:rPr>
          <w:rFonts w:ascii="Times New Roman" w:hAnsi="Times New Roman" w:cs="Times New Roman"/>
          <w:sz w:val="24"/>
          <w:szCs w:val="24"/>
        </w:rPr>
        <w:t>.</w:t>
      </w:r>
    </w:p>
    <w:p w14:paraId="5CECB5E1" w14:textId="000A6353" w:rsidR="00AB6D4D" w:rsidRPr="00406CC1" w:rsidRDefault="00AB6D4D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10E91" w14:textId="3CE898FC" w:rsidR="00AB6D4D" w:rsidRPr="00406CC1" w:rsidRDefault="00AB6D4D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6EAE0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5734FCC1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4AF94481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6012287B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496485ED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3CAAC7F8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18A99A2E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55D74B80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087776B0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29AAE2EB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1B3C121F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2DDA743F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1327C11C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57B20CAE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2564912A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72D7900B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5895C292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094F9D3C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66B4F50C" w14:textId="77777777" w:rsidR="000E3E80" w:rsidRPr="00406CC1" w:rsidRDefault="000E3E80" w:rsidP="00AB6D4D">
      <w:pPr>
        <w:spacing w:after="0" w:line="240" w:lineRule="auto"/>
        <w:jc w:val="both"/>
        <w:rPr>
          <w:i/>
          <w:iCs/>
        </w:rPr>
      </w:pPr>
    </w:p>
    <w:p w14:paraId="4241C786" w14:textId="2DA825F9" w:rsidR="00AB6D4D" w:rsidRPr="00406CC1" w:rsidRDefault="000E3E80" w:rsidP="00AB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C1">
        <w:rPr>
          <w:i/>
          <w:iCs/>
        </w:rPr>
        <w:t>Pozn. V rozsahu ust. § 55d zák. č. 372/2011 Sb., o zdravotních službách, byla provedena revize stávající GDPR dokumentace</w:t>
      </w:r>
      <w:r w:rsidR="00010CA9" w:rsidRPr="00406CC1">
        <w:rPr>
          <w:i/>
          <w:iCs/>
        </w:rPr>
        <w:t>, včetně minimálního zabezpečení os. údajů</w:t>
      </w:r>
      <w:r w:rsidRPr="00406CC1">
        <w:rPr>
          <w:i/>
          <w:iCs/>
        </w:rPr>
        <w:t xml:space="preserve"> vztahující</w:t>
      </w:r>
      <w:r w:rsidR="00F375CC" w:rsidRPr="00406CC1">
        <w:rPr>
          <w:i/>
          <w:iCs/>
        </w:rPr>
        <w:t>ch</w:t>
      </w:r>
      <w:r w:rsidRPr="00406CC1">
        <w:rPr>
          <w:i/>
          <w:iCs/>
        </w:rPr>
        <w:t xml:space="preserve"> se</w:t>
      </w:r>
      <w:r w:rsidR="00010CA9" w:rsidRPr="00406CC1">
        <w:rPr>
          <w:i/>
          <w:iCs/>
        </w:rPr>
        <w:t xml:space="preserve"> nejen</w:t>
      </w:r>
      <w:r w:rsidRPr="00406CC1">
        <w:rPr>
          <w:i/>
          <w:iCs/>
        </w:rPr>
        <w:t xml:space="preserve"> k vedení zdravotnické dokumentace, byla zhodnocena technická a organizační opatření v souvislosti s nakládáním a ochranou osobních a zvláštních osobních údajů. Tato revize byla provedena ke dni účinnosti ust. § 55d zákona o zdravotních službách a v souvislosti s pravidelnou obsahovou kontrolou nakládání s osobními údaji, když poskytovatel konstatuje, že přijal dostupná organizační a technická opatření v rámci svých objektivních možností reflektujících právní úpravu platnou ke dni provedení revize, jmenovitě obecné nařízení o ochraně osobních údajů, zákon o zpracování osobních údajů, zákon o zdravotních službách a vyhlášku o zdravotnické dokumentaci</w:t>
      </w:r>
    </w:p>
    <w:sectPr w:rsidR="00AB6D4D" w:rsidRPr="00406C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7EC2F" w14:textId="77777777" w:rsidR="00570011" w:rsidRDefault="00570011" w:rsidP="000D4B87">
      <w:pPr>
        <w:spacing w:after="0" w:line="240" w:lineRule="auto"/>
      </w:pPr>
      <w:r>
        <w:separator/>
      </w:r>
    </w:p>
  </w:endnote>
  <w:endnote w:type="continuationSeparator" w:id="0">
    <w:p w14:paraId="0AB2FBA1" w14:textId="77777777" w:rsidR="00570011" w:rsidRDefault="00570011" w:rsidP="000D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CC6E" w14:textId="77777777" w:rsidR="00570011" w:rsidRDefault="00570011" w:rsidP="000D4B87">
      <w:pPr>
        <w:spacing w:after="0" w:line="240" w:lineRule="auto"/>
      </w:pPr>
      <w:r>
        <w:separator/>
      </w:r>
    </w:p>
  </w:footnote>
  <w:footnote w:type="continuationSeparator" w:id="0">
    <w:p w14:paraId="422372F3" w14:textId="77777777" w:rsidR="00570011" w:rsidRDefault="00570011" w:rsidP="000D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3E89" w14:textId="3ADAA4C5" w:rsidR="000D4B87" w:rsidRDefault="000D4B87" w:rsidP="000D4B87">
    <w:pPr>
      <w:spacing w:after="0"/>
      <w:rPr>
        <w:sz w:val="18"/>
        <w:szCs w:val="18"/>
        <w:lang w:eastAsia="cs-CZ"/>
      </w:rPr>
    </w:pPr>
    <w:r>
      <w:rPr>
        <w:sz w:val="18"/>
        <w:szCs w:val="18"/>
      </w:rPr>
      <w:t xml:space="preserve">Správce: </w:t>
    </w:r>
  </w:p>
  <w:p w14:paraId="69F9C537" w14:textId="70EFF1D4" w:rsidR="000D4B87" w:rsidRDefault="000D4B87" w:rsidP="000D4B87">
    <w:pPr>
      <w:spacing w:after="0"/>
      <w:rPr>
        <w:sz w:val="18"/>
        <w:szCs w:val="18"/>
      </w:rPr>
    </w:pPr>
    <w:r>
      <w:rPr>
        <w:sz w:val="18"/>
        <w:szCs w:val="18"/>
      </w:rPr>
      <w:t xml:space="preserve">se sídlem: </w:t>
    </w:r>
  </w:p>
  <w:p w14:paraId="2E0FB8B5" w14:textId="401D512B" w:rsidR="000D4B87" w:rsidRDefault="000D4B87" w:rsidP="000D4B87">
    <w:pPr>
      <w:spacing w:after="0"/>
      <w:rPr>
        <w:sz w:val="18"/>
        <w:szCs w:val="18"/>
      </w:rPr>
    </w:pPr>
    <w:r>
      <w:rPr>
        <w:sz w:val="18"/>
        <w:szCs w:val="18"/>
      </w:rPr>
      <w:t xml:space="preserve">IČO: </w:t>
    </w:r>
  </w:p>
  <w:p w14:paraId="3819FE8B" w14:textId="64662D7C" w:rsidR="000D4B87" w:rsidRDefault="000D4B87">
    <w:pPr>
      <w:pStyle w:val="Zhlav"/>
    </w:pPr>
  </w:p>
  <w:p w14:paraId="074DC940" w14:textId="77777777" w:rsidR="000D4B87" w:rsidRDefault="000D4B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B1756"/>
    <w:multiLevelType w:val="hybridMultilevel"/>
    <w:tmpl w:val="750CB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92C50"/>
    <w:multiLevelType w:val="multilevel"/>
    <w:tmpl w:val="02500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22B61C4"/>
    <w:multiLevelType w:val="hybridMultilevel"/>
    <w:tmpl w:val="750CB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48812">
    <w:abstractNumId w:val="2"/>
  </w:num>
  <w:num w:numId="2" w16cid:durableId="34434103">
    <w:abstractNumId w:val="0"/>
  </w:num>
  <w:num w:numId="3" w16cid:durableId="655455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08"/>
    <w:rsid w:val="00010CA9"/>
    <w:rsid w:val="0002103C"/>
    <w:rsid w:val="000621EC"/>
    <w:rsid w:val="00063440"/>
    <w:rsid w:val="00087476"/>
    <w:rsid w:val="00090021"/>
    <w:rsid w:val="000965F7"/>
    <w:rsid w:val="000D4B87"/>
    <w:rsid w:val="000E3E80"/>
    <w:rsid w:val="001641CC"/>
    <w:rsid w:val="00193F5C"/>
    <w:rsid w:val="001C26EC"/>
    <w:rsid w:val="00301030"/>
    <w:rsid w:val="00393624"/>
    <w:rsid w:val="00406CC1"/>
    <w:rsid w:val="00411DF3"/>
    <w:rsid w:val="004275F5"/>
    <w:rsid w:val="00454C42"/>
    <w:rsid w:val="00570011"/>
    <w:rsid w:val="00634280"/>
    <w:rsid w:val="006E0254"/>
    <w:rsid w:val="007C47EE"/>
    <w:rsid w:val="00800935"/>
    <w:rsid w:val="00875223"/>
    <w:rsid w:val="008D3A75"/>
    <w:rsid w:val="00947F20"/>
    <w:rsid w:val="00962317"/>
    <w:rsid w:val="00985108"/>
    <w:rsid w:val="009E0F56"/>
    <w:rsid w:val="009F7034"/>
    <w:rsid w:val="00A208C6"/>
    <w:rsid w:val="00A50D9E"/>
    <w:rsid w:val="00A5737F"/>
    <w:rsid w:val="00AB6D4D"/>
    <w:rsid w:val="00AF436C"/>
    <w:rsid w:val="00AF755F"/>
    <w:rsid w:val="00B36E08"/>
    <w:rsid w:val="00B37072"/>
    <w:rsid w:val="00B51F05"/>
    <w:rsid w:val="00B91A99"/>
    <w:rsid w:val="00BD3E53"/>
    <w:rsid w:val="00C1363C"/>
    <w:rsid w:val="00D16619"/>
    <w:rsid w:val="00D254BE"/>
    <w:rsid w:val="00D92A0D"/>
    <w:rsid w:val="00E54BFB"/>
    <w:rsid w:val="00E55DDA"/>
    <w:rsid w:val="00EA16AC"/>
    <w:rsid w:val="00ED0A41"/>
    <w:rsid w:val="00EF2298"/>
    <w:rsid w:val="00F375CC"/>
    <w:rsid w:val="00F8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B4A2"/>
  <w15:chartTrackingRefBased/>
  <w15:docId w15:val="{A08BA2D9-B982-465F-96DA-FD28C8F5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6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47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B87"/>
  </w:style>
  <w:style w:type="paragraph" w:styleId="Zpat">
    <w:name w:val="footer"/>
    <w:basedOn w:val="Normln"/>
    <w:link w:val="ZpatChar"/>
    <w:uiPriority w:val="99"/>
    <w:unhideWhenUsed/>
    <w:rsid w:val="000D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B87"/>
  </w:style>
  <w:style w:type="character" w:customStyle="1" w:styleId="xxvalue">
    <w:name w:val="xxvalue"/>
    <w:rsid w:val="000D4B87"/>
    <w:rPr>
      <w:b w:val="0"/>
      <w:bCs w:val="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6E0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6E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Daniel Valášek | centrala Olomouc</cp:lastModifiedBy>
  <cp:revision>27</cp:revision>
  <cp:lastPrinted>2018-05-09T09:48:00Z</cp:lastPrinted>
  <dcterms:created xsi:type="dcterms:W3CDTF">2018-04-24T12:43:00Z</dcterms:created>
  <dcterms:modified xsi:type="dcterms:W3CDTF">2025-02-26T15:59:00Z</dcterms:modified>
</cp:coreProperties>
</file>